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E7" w:rsidRPr="00C347E7" w:rsidRDefault="00C347E7" w:rsidP="00C347E7">
      <w:pPr>
        <w:pBdr>
          <w:bottom w:val="single" w:sz="4" w:space="2" w:color="DDDDDD"/>
        </w:pBdr>
        <w:suppressAutoHyphens w:val="0"/>
        <w:spacing w:after="180"/>
        <w:textAlignment w:val="baseline"/>
        <w:outlineLvl w:val="1"/>
        <w:rPr>
          <w:rFonts w:ascii="Arial" w:hAnsi="Arial" w:cs="Arial"/>
          <w:b/>
          <w:bCs/>
          <w:color w:val="0A264F"/>
          <w:sz w:val="22"/>
          <w:szCs w:val="22"/>
          <w:lang w:eastAsia="ru-RU"/>
        </w:rPr>
      </w:pPr>
      <w:r w:rsidRPr="00C347E7">
        <w:rPr>
          <w:rFonts w:ascii="Arial" w:hAnsi="Arial" w:cs="Arial"/>
          <w:b/>
          <w:bCs/>
          <w:color w:val="0A264F"/>
          <w:sz w:val="22"/>
          <w:szCs w:val="22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 </w:t>
      </w:r>
      <w:r>
        <w:rPr>
          <w:rFonts w:ascii="Arial" w:hAnsi="Arial" w:cs="Arial"/>
          <w:b/>
          <w:bCs/>
          <w:color w:val="0A264F"/>
          <w:sz w:val="22"/>
          <w:szCs w:val="22"/>
          <w:lang w:eastAsia="ru-RU"/>
        </w:rPr>
        <w:t>Гуменского</w:t>
      </w:r>
      <w:r w:rsidRPr="00C347E7">
        <w:rPr>
          <w:rFonts w:ascii="Arial" w:hAnsi="Arial" w:cs="Arial"/>
          <w:b/>
          <w:bCs/>
          <w:color w:val="0A264F"/>
          <w:sz w:val="22"/>
          <w:szCs w:val="22"/>
          <w:lang w:eastAsia="ru-RU"/>
        </w:rPr>
        <w:t xml:space="preserve"> сельского поселения, в соответствии с их классификацией по видам экономической деятел</w:t>
      </w:r>
      <w:r>
        <w:rPr>
          <w:rFonts w:ascii="Arial" w:hAnsi="Arial" w:cs="Arial"/>
          <w:b/>
          <w:bCs/>
          <w:color w:val="0A264F"/>
          <w:sz w:val="22"/>
          <w:szCs w:val="22"/>
          <w:lang w:eastAsia="ru-RU"/>
        </w:rPr>
        <w:t xml:space="preserve">ьности за 9 месяцев 2024 </w:t>
      </w:r>
      <w:r w:rsidRPr="00C347E7">
        <w:rPr>
          <w:rFonts w:ascii="Arial" w:hAnsi="Arial" w:cs="Arial"/>
          <w:b/>
          <w:bCs/>
          <w:color w:val="0A264F"/>
          <w:sz w:val="22"/>
          <w:szCs w:val="22"/>
          <w:lang w:eastAsia="ru-RU"/>
        </w:rPr>
        <w:t>год</w:t>
      </w:r>
    </w:p>
    <w:tbl>
      <w:tblPr>
        <w:tblW w:w="856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120"/>
        <w:gridCol w:w="4443"/>
      </w:tblGrid>
      <w:tr w:rsidR="00C347E7" w:rsidRPr="00C347E7" w:rsidTr="00C347E7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ОК 029-2014 (КДЕС</w:t>
            </w:r>
            <w:proofErr w:type="gramStart"/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 xml:space="preserve"> Р</w:t>
            </w:r>
            <w:proofErr w:type="gramEnd"/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 xml:space="preserve">ед. 2), утвержденному Приказом </w:t>
            </w:r>
            <w:proofErr w:type="spellStart"/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Росстандарта</w:t>
            </w:r>
            <w:proofErr w:type="spellEnd"/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 xml:space="preserve"> от 31.01.2014 № 14-ст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Оборот товаров (работ, услуг), производимых субъектами малого и среднего предпринимательства, млн. рублей</w:t>
            </w:r>
          </w:p>
        </w:tc>
      </w:tr>
      <w:tr w:rsidR="00C347E7" w:rsidRPr="00C347E7" w:rsidTr="00C347E7">
        <w:tc>
          <w:tcPr>
            <w:tcW w:w="41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44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Default="00C347E7" w:rsidP="00C347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t>38430,0</w:t>
            </w:r>
          </w:p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</w:p>
        </w:tc>
      </w:tr>
      <w:tr w:rsidR="00C347E7" w:rsidRPr="00C347E7" w:rsidTr="00C347E7"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в том числе: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 </w:t>
            </w:r>
            <w:r w:rsidR="005A111C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-</w:t>
            </w:r>
          </w:p>
        </w:tc>
      </w:tr>
      <w:tr w:rsidR="00C347E7" w:rsidRPr="00C347E7" w:rsidTr="00C347E7"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РАЗДЕЛ А. СЕЛЬСКОЕ, ЛЕСНОЕ ХОЗЯЙСТВО, ОХОТА, РЫБОЛОВСТВО И РЫБОВОДСТВО (ОКВЭД 2)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5A111C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Данные отсутствуют</w:t>
            </w:r>
          </w:p>
        </w:tc>
      </w:tr>
      <w:tr w:rsidR="00C347E7" w:rsidRPr="00C347E7" w:rsidTr="00C347E7"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РАЗДЕЛ C. ОБРАБАТЫВАЮЩИЕ ПРОИЗВОДСТВА (ОКВЭД 2)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5A111C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-</w:t>
            </w:r>
          </w:p>
        </w:tc>
      </w:tr>
      <w:tr w:rsidR="00C347E7" w:rsidRPr="00C347E7" w:rsidTr="00C347E7"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РАЗДЕЛ F. СТРОИТЕЛЬСТВО (ОКВЭД 2)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 </w:t>
            </w:r>
            <w:r w:rsidR="005A111C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-</w:t>
            </w:r>
          </w:p>
        </w:tc>
      </w:tr>
      <w:tr w:rsidR="00C347E7" w:rsidRPr="00C347E7" w:rsidTr="00C347E7"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РАЗДЕЛ G. ТОРГОВЛЯ ОПТОВАЯ И РОЗНИЧНАЯ; РЕМОНТ АВТОТРАНСПОРТНЫХ СРЕДСТВ И МОТОЦИКЛОВ (ОКВЭД 2)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5A111C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Данные отсутствуют</w:t>
            </w:r>
          </w:p>
        </w:tc>
      </w:tr>
      <w:tr w:rsidR="00C347E7" w:rsidRPr="00C347E7" w:rsidTr="00C347E7"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РАЗДЕЛ H. ТРАНСПОРТИРОВКА И ХРАНЕНИЕ (ОКВЭД 2)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 </w:t>
            </w:r>
            <w:r w:rsidR="005A111C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-</w:t>
            </w:r>
          </w:p>
        </w:tc>
      </w:tr>
      <w:tr w:rsidR="00C347E7" w:rsidRPr="00C347E7" w:rsidTr="00C347E7"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РАЗДЕЛ I. ДЕЯТЕЛЬНОСТЬ ГОСТИНИЦ И ПРЕДПРИЯТИЙ ОБЩЕСТВЕННОГО ПИТАНИЯ (ОКВЭД 2)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 </w:t>
            </w:r>
            <w:r w:rsidR="005A111C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-</w:t>
            </w:r>
          </w:p>
        </w:tc>
      </w:tr>
      <w:tr w:rsidR="00C347E7" w:rsidRPr="00C347E7" w:rsidTr="00C347E7"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РАЗДЕЛ S. ПРЕДОСТАВЛЕНИЕ ПРОЧИХ ВИДОВ УСЛУГ (ОКВЭД 2)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347E7" w:rsidRPr="00C347E7" w:rsidRDefault="00C347E7" w:rsidP="00C347E7">
            <w:pPr>
              <w:suppressAutoHyphens w:val="0"/>
              <w:spacing w:after="96" w:line="360" w:lineRule="atLeast"/>
              <w:textAlignment w:val="baseline"/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</w:pPr>
            <w:r w:rsidRPr="00C347E7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 </w:t>
            </w:r>
            <w:r w:rsidR="005A111C">
              <w:rPr>
                <w:rFonts w:ascii="Arial" w:hAnsi="Arial" w:cs="Arial"/>
                <w:color w:val="444444"/>
                <w:sz w:val="13"/>
                <w:szCs w:val="13"/>
                <w:lang w:eastAsia="ru-RU"/>
              </w:rPr>
              <w:t>-</w:t>
            </w:r>
          </w:p>
        </w:tc>
      </w:tr>
    </w:tbl>
    <w:p w:rsidR="00F74C21" w:rsidRDefault="00F74C21"/>
    <w:sectPr w:rsidR="00F74C21" w:rsidSect="00F7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347E7"/>
    <w:rsid w:val="00440EB5"/>
    <w:rsid w:val="005A111C"/>
    <w:rsid w:val="007424E1"/>
    <w:rsid w:val="00842986"/>
    <w:rsid w:val="00876A35"/>
    <w:rsid w:val="00B93092"/>
    <w:rsid w:val="00C24BCC"/>
    <w:rsid w:val="00C347E7"/>
    <w:rsid w:val="00F74C21"/>
    <w:rsid w:val="00FB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B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40EB5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40EB5"/>
    <w:pPr>
      <w:keepNext/>
      <w:jc w:val="center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40E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40EB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EB5"/>
    <w:rPr>
      <w:b/>
      <w:bCs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40EB5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440EB5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440EB5"/>
    <w:rPr>
      <w:sz w:val="24"/>
      <w:szCs w:val="24"/>
      <w:lang w:eastAsia="ar-SA"/>
    </w:rPr>
  </w:style>
  <w:style w:type="paragraph" w:styleId="a3">
    <w:name w:val="Title"/>
    <w:basedOn w:val="a"/>
    <w:link w:val="a4"/>
    <w:qFormat/>
    <w:rsid w:val="00440EB5"/>
    <w:pPr>
      <w:suppressAutoHyphens w:val="0"/>
      <w:ind w:left="6372" w:firstLine="708"/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40EB5"/>
    <w:rPr>
      <w:sz w:val="28"/>
    </w:rPr>
  </w:style>
  <w:style w:type="paragraph" w:styleId="a5">
    <w:name w:val="No Spacing"/>
    <w:uiPriority w:val="1"/>
    <w:qFormat/>
    <w:rsid w:val="00440EB5"/>
    <w:rPr>
      <w:rFonts w:ascii="Verdana" w:eastAsia="Verdana" w:hAnsi="Verdana"/>
      <w:sz w:val="15"/>
      <w:szCs w:val="16"/>
    </w:rPr>
  </w:style>
  <w:style w:type="paragraph" w:styleId="a6">
    <w:name w:val="List Paragraph"/>
    <w:basedOn w:val="a"/>
    <w:uiPriority w:val="34"/>
    <w:qFormat/>
    <w:rsid w:val="00440E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Intense Reference"/>
    <w:uiPriority w:val="32"/>
    <w:qFormat/>
    <w:rsid w:val="00440EB5"/>
    <w:rPr>
      <w:b/>
      <w:bCs/>
      <w:smallCaps/>
      <w:color w:val="C0504D"/>
      <w:spacing w:val="5"/>
      <w:u w:val="single"/>
    </w:rPr>
  </w:style>
  <w:style w:type="paragraph" w:styleId="a8">
    <w:name w:val="Normal (Web)"/>
    <w:basedOn w:val="a"/>
    <w:uiPriority w:val="99"/>
    <w:unhideWhenUsed/>
    <w:rsid w:val="00C347E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2024-11-26T08:09:00Z</dcterms:created>
  <dcterms:modified xsi:type="dcterms:W3CDTF">2024-11-26T08:23:00Z</dcterms:modified>
</cp:coreProperties>
</file>